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BE01" w14:textId="77777777" w:rsidR="00582F0E" w:rsidRPr="00371DFA" w:rsidRDefault="00582F0E" w:rsidP="00582F0E">
      <w:pPr>
        <w:pStyle w:val="AAHeadB"/>
        <w:rPr>
          <w:rFonts w:ascii="Century Gothic" w:hAnsi="Century Gothic"/>
          <w:color w:val="C45911" w:themeColor="accent2" w:themeShade="BF"/>
        </w:rPr>
      </w:pPr>
      <w:r w:rsidRPr="00371DFA">
        <w:rPr>
          <w:rFonts w:ascii="Century Gothic" w:hAnsi="Century Gothic"/>
          <w:color w:val="C45911" w:themeColor="accent2" w:themeShade="BF"/>
        </w:rPr>
        <w:t>ATTACHMENT</w:t>
      </w:r>
    </w:p>
    <w:p w14:paraId="7F8EE993" w14:textId="77777777" w:rsidR="00582F0E" w:rsidRPr="002A710E" w:rsidRDefault="00582F0E" w:rsidP="00582F0E">
      <w:pPr>
        <w:pStyle w:val="AABT"/>
        <w:numPr>
          <w:ilvl w:val="0"/>
          <w:numId w:val="2"/>
        </w:numPr>
        <w:rPr>
          <w:rFonts w:ascii="Century Gothic" w:hAnsi="Century Gothic"/>
          <w:b/>
          <w:sz w:val="22"/>
          <w:szCs w:val="22"/>
        </w:rPr>
      </w:pPr>
      <w:r w:rsidRPr="002A710E">
        <w:rPr>
          <w:rFonts w:ascii="Century Gothic" w:hAnsi="Century Gothic"/>
          <w:b/>
          <w:sz w:val="22"/>
          <w:szCs w:val="22"/>
        </w:rPr>
        <w:t>Sustainability Plan Template.docx</w:t>
      </w:r>
      <w:bookmarkStart w:id="0" w:name="_GoBack"/>
      <w:bookmarkEnd w:id="0"/>
    </w:p>
    <w:p w14:paraId="28A3BBF7" w14:textId="77777777" w:rsidR="00582F0E" w:rsidRPr="00F74CBC" w:rsidRDefault="00582F0E" w:rsidP="00582F0E">
      <w:pPr>
        <w:pStyle w:val="AABT"/>
        <w:rPr>
          <w:rFonts w:ascii="Century Gothic" w:hAnsi="Century Gothic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82F0E" w:rsidRPr="00F74CBC" w14:paraId="65698DB5" w14:textId="77777777" w:rsidTr="006649D4">
        <w:tc>
          <w:tcPr>
            <w:tcW w:w="9781" w:type="dxa"/>
          </w:tcPr>
          <w:p w14:paraId="2C6ECD78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74CBC">
              <w:rPr>
                <w:rFonts w:ascii="Century Gothic" w:hAnsi="Century Gothic"/>
                <w:b/>
                <w:sz w:val="22"/>
                <w:szCs w:val="22"/>
              </w:rPr>
              <w:t>Sustainability Plan XX/XX/20XX</w:t>
            </w:r>
          </w:p>
          <w:p w14:paraId="31CD4D29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>Purpose</w:t>
            </w:r>
          </w:p>
          <w:p w14:paraId="2C15EC32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>&lt;&lt;Insert the purpose of the plan here&gt;&gt;</w:t>
            </w:r>
          </w:p>
          <w:p w14:paraId="60130CE2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>Sustainability strategies</w:t>
            </w:r>
          </w:p>
          <w:p w14:paraId="55E22852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>&lt;&lt;Use the following table to detail the strategies that will be employed to address the sustainability issues you have identified&gt;&gt;</w:t>
            </w:r>
          </w:p>
          <w:tbl>
            <w:tblPr>
              <w:tblStyle w:val="BMSACo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593"/>
              <w:gridCol w:w="1592"/>
              <w:gridCol w:w="2057"/>
              <w:gridCol w:w="1276"/>
              <w:gridCol w:w="1445"/>
            </w:tblGrid>
            <w:tr w:rsidR="00582F0E" w:rsidRPr="00F74CBC" w14:paraId="7BCAEA42" w14:textId="77777777" w:rsidTr="00371D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592" w:type="dxa"/>
                  <w:shd w:val="clear" w:color="auto" w:fill="C45911" w:themeFill="accent2" w:themeFillShade="BF"/>
                </w:tcPr>
                <w:p w14:paraId="6031B30B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Strategy</w:t>
                  </w:r>
                </w:p>
              </w:tc>
              <w:tc>
                <w:tcPr>
                  <w:tcW w:w="1593" w:type="dxa"/>
                  <w:shd w:val="clear" w:color="auto" w:fill="C45911" w:themeFill="accent2" w:themeFillShade="BF"/>
                </w:tcPr>
                <w:p w14:paraId="6DAEA45B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Actions steps</w:t>
                  </w:r>
                </w:p>
              </w:tc>
              <w:tc>
                <w:tcPr>
                  <w:tcW w:w="1592" w:type="dxa"/>
                  <w:shd w:val="clear" w:color="auto" w:fill="C45911" w:themeFill="accent2" w:themeFillShade="BF"/>
                </w:tcPr>
                <w:p w14:paraId="5FE41E75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</w:rPr>
                  </w:pPr>
                  <w:r w:rsidRPr="008C22EF">
                    <w:rPr>
                      <w:rFonts w:ascii="Century Gothic" w:hAnsi="Century Gothic"/>
                    </w:rPr>
                    <w:t>Resources required</w:t>
                  </w:r>
                </w:p>
              </w:tc>
              <w:tc>
                <w:tcPr>
                  <w:tcW w:w="2057" w:type="dxa"/>
                  <w:shd w:val="clear" w:color="auto" w:fill="C45911" w:themeFill="accent2" w:themeFillShade="BF"/>
                </w:tcPr>
                <w:p w14:paraId="4D7161D1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Responsibility</w:t>
                  </w:r>
                </w:p>
              </w:tc>
              <w:tc>
                <w:tcPr>
                  <w:tcW w:w="1276" w:type="dxa"/>
                  <w:shd w:val="clear" w:color="auto" w:fill="C45911" w:themeFill="accent2" w:themeFillShade="BF"/>
                </w:tcPr>
                <w:p w14:paraId="11C27DAC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Date to be completed</w:t>
                  </w:r>
                </w:p>
              </w:tc>
              <w:tc>
                <w:tcPr>
                  <w:tcW w:w="1445" w:type="dxa"/>
                  <w:shd w:val="clear" w:color="auto" w:fill="C45911" w:themeFill="accent2" w:themeFillShade="BF"/>
                </w:tcPr>
                <w:p w14:paraId="6D5BF4CA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Performance indicators</w:t>
                  </w:r>
                </w:p>
              </w:tc>
            </w:tr>
            <w:tr w:rsidR="00582F0E" w:rsidRPr="00F74CBC" w14:paraId="517D023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592" w:type="dxa"/>
                </w:tcPr>
                <w:p w14:paraId="3289D000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3" w:type="dxa"/>
                </w:tcPr>
                <w:p w14:paraId="6BFD6AB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2" w:type="dxa"/>
                </w:tcPr>
                <w:p w14:paraId="73F4AD39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14:paraId="0CA65886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276" w:type="dxa"/>
                </w:tcPr>
                <w:p w14:paraId="649EC70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45" w:type="dxa"/>
                </w:tcPr>
                <w:p w14:paraId="3A47044E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582F0E" w:rsidRPr="00F74CBC" w14:paraId="3C6F63F2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592" w:type="dxa"/>
                </w:tcPr>
                <w:p w14:paraId="43CB0F09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3" w:type="dxa"/>
                </w:tcPr>
                <w:p w14:paraId="600CAD4D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2" w:type="dxa"/>
                </w:tcPr>
                <w:p w14:paraId="6161456D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14:paraId="6BB15A5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276" w:type="dxa"/>
                </w:tcPr>
                <w:p w14:paraId="0DE46D9E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45" w:type="dxa"/>
                </w:tcPr>
                <w:p w14:paraId="0F4DF2F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582F0E" w:rsidRPr="00F74CBC" w14:paraId="166A34C6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592" w:type="dxa"/>
                </w:tcPr>
                <w:p w14:paraId="185A0FD0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3" w:type="dxa"/>
                </w:tcPr>
                <w:p w14:paraId="521D4A52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2" w:type="dxa"/>
                </w:tcPr>
                <w:p w14:paraId="48B908A0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14:paraId="7D8CBDF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276" w:type="dxa"/>
                </w:tcPr>
                <w:p w14:paraId="1B6160EA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45" w:type="dxa"/>
                </w:tcPr>
                <w:p w14:paraId="01CFA7EF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14:paraId="03774536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>Evaluation methods</w:t>
            </w:r>
          </w:p>
          <w:p w14:paraId="11A6D25B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>&lt;&lt;Insert the evaluation methods for this plan here&gt;&gt;</w:t>
            </w:r>
          </w:p>
          <w:p w14:paraId="47E0A734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 xml:space="preserve">Methods of continuous review and improvement   </w:t>
            </w:r>
          </w:p>
          <w:p w14:paraId="107B4DEF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>&lt;&lt;Insert the continuous improvement methods here&gt;&gt;</w:t>
            </w:r>
          </w:p>
        </w:tc>
      </w:tr>
    </w:tbl>
    <w:p w14:paraId="6FEB9376" w14:textId="77777777" w:rsidR="00582F0E" w:rsidRDefault="00582F0E"/>
    <w:sectPr w:rsidR="00582F0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AB476" w14:textId="77777777" w:rsidR="00206098" w:rsidRDefault="00206098" w:rsidP="004E02E7">
      <w:pPr>
        <w:spacing w:after="0" w:line="240" w:lineRule="auto"/>
      </w:pPr>
      <w:r>
        <w:separator/>
      </w:r>
    </w:p>
  </w:endnote>
  <w:endnote w:type="continuationSeparator" w:id="0">
    <w:p w14:paraId="3D1A11D7" w14:textId="77777777" w:rsidR="00206098" w:rsidRDefault="00206098" w:rsidP="004E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01D6" w14:textId="77777777" w:rsidR="00206098" w:rsidRDefault="00206098" w:rsidP="004E02E7">
      <w:pPr>
        <w:spacing w:after="0" w:line="240" w:lineRule="auto"/>
      </w:pPr>
      <w:r>
        <w:separator/>
      </w:r>
    </w:p>
  </w:footnote>
  <w:footnote w:type="continuationSeparator" w:id="0">
    <w:p w14:paraId="2732532A" w14:textId="77777777" w:rsidR="00206098" w:rsidRDefault="00206098" w:rsidP="004E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5268" w14:textId="77777777" w:rsidR="00C55A9A" w:rsidRPr="004A3770" w:rsidRDefault="00C55A9A" w:rsidP="00C55A9A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89D1283" wp14:editId="0CDBDDF2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02FF0" w14:textId="32DDDE3B" w:rsidR="004E02E7" w:rsidRDefault="004E0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pStyle w:val="AABodyText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szSytDC0tDQzMjdS0lEKTi0uzszPAykwrgUA8LdY/CwAAAA="/>
  </w:docVars>
  <w:rsids>
    <w:rsidRoot w:val="00582F0E"/>
    <w:rsid w:val="00206098"/>
    <w:rsid w:val="00371DFA"/>
    <w:rsid w:val="004E02E7"/>
    <w:rsid w:val="00582F0E"/>
    <w:rsid w:val="00C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7B0A"/>
  <w15:chartTrackingRefBased/>
  <w15:docId w15:val="{84BA274C-A6E1-4243-AF9C-E95135C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2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qFormat/>
    <w:rsid w:val="00582F0E"/>
    <w:pPr>
      <w:numPr>
        <w:numId w:val="1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582F0E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582F0E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582F0E"/>
    <w:rPr>
      <w:rFonts w:ascii="Arial" w:hAnsi="Arial" w:cs="Kalinga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582F0E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customStyle="1" w:styleId="BMSACol">
    <w:name w:val="BMSA Col"/>
    <w:basedOn w:val="TableNormal"/>
    <w:rsid w:val="00582F0E"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4E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2E7"/>
  </w:style>
  <w:style w:type="paragraph" w:styleId="Footer">
    <w:name w:val="footer"/>
    <w:basedOn w:val="Normal"/>
    <w:link w:val="FooterChar"/>
    <w:uiPriority w:val="99"/>
    <w:unhideWhenUsed/>
    <w:rsid w:val="004E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99DF41-574D-438E-A717-2F2D050F1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936BD-CAF0-41BE-9A72-A4E26D35B41E}"/>
</file>

<file path=customXml/itemProps3.xml><?xml version="1.0" encoding="utf-8"?>
<ds:datastoreItem xmlns:ds="http://schemas.openxmlformats.org/officeDocument/2006/customXml" ds:itemID="{B47F5933-FD7C-4B4C-9666-2BC6CA0E16FC}">
  <ds:schemaRefs>
    <ds:schemaRef ds:uri="http://schemas.microsoft.com/office/2006/metadata/properties"/>
    <ds:schemaRef ds:uri="http://schemas.microsoft.com/office/infopath/2007/PartnerControls"/>
    <ds:schemaRef ds:uri="f5a73db3-05d6-4aa1-86f7-e63e27aea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4</cp:revision>
  <dcterms:created xsi:type="dcterms:W3CDTF">2020-02-25T01:54:00Z</dcterms:created>
  <dcterms:modified xsi:type="dcterms:W3CDTF">2020-04-06T05:23:00Z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